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 </w:t>
      </w: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Участники:</w:t>
      </w:r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 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>В декаде химии могут принять участие учителя химии, зарегистрированные в сообществе "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Балаковочка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>" со своими учениками.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Сроки проведения</w:t>
      </w:r>
    </w:p>
    <w:p w:rsidR="00716613" w:rsidRPr="00716613" w:rsidRDefault="00716613" w:rsidP="00716613">
      <w:pPr>
        <w:spacing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·</w:t>
      </w:r>
      <w:r w:rsidRPr="00716613"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         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подготовительный этап до 25- февраля 2011 года </w:t>
      </w:r>
    </w:p>
    <w:p w:rsidR="00716613" w:rsidRPr="00716613" w:rsidRDefault="00716613" w:rsidP="00716613">
      <w:pPr>
        <w:spacing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·</w:t>
      </w:r>
      <w:r w:rsidRPr="00716613"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         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>основной этап с 25 февраля по 6 марта 2011 года  включительно</w:t>
      </w:r>
    </w:p>
    <w:p w:rsidR="00716613" w:rsidRPr="00716613" w:rsidRDefault="00716613" w:rsidP="00716613">
      <w:pPr>
        <w:spacing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·</w:t>
      </w:r>
      <w:r w:rsidRPr="00716613"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         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подведение итогов  с 7 марта по 11 марта 2011 года </w:t>
      </w: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Регламент: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 Декада химии проходит на конкурсной основе.  Участие может быть как полным, так и выборочным (команда (4 - 5 участников) может пропустить одно из предложенных заданий).  </w:t>
      </w:r>
    </w:p>
    <w:p w:rsidR="00716613" w:rsidRPr="00716613" w:rsidRDefault="00026F20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hyperlink r:id="rId4" w:history="1">
        <w:r w:rsidR="00716613" w:rsidRPr="00716613">
          <w:rPr>
            <w:rFonts w:ascii="Arial" w:eastAsia="Times New Roman" w:hAnsi="Arial" w:cs="Arial"/>
            <w:sz w:val="20"/>
          </w:rPr>
          <w:t>Регистрация участников </w:t>
        </w:r>
      </w:hyperlink>
      <w:r w:rsidR="00716613" w:rsidRPr="00716613">
        <w:rPr>
          <w:rFonts w:ascii="Arial" w:eastAsia="Times New Roman" w:hAnsi="Arial" w:cs="Arial"/>
          <w:color w:val="555555"/>
          <w:sz w:val="20"/>
          <w:szCs w:val="20"/>
        </w:rPr>
        <w:t> до  15 февраля  включительно.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1.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>  </w:t>
      </w:r>
      <w:hyperlink r:id="rId5" w:history="1">
        <w:r w:rsidRPr="00716613">
          <w:rPr>
            <w:rFonts w:ascii="Arial" w:eastAsia="Times New Roman" w:hAnsi="Arial" w:cs="Arial"/>
            <w:b/>
            <w:bCs/>
            <w:sz w:val="20"/>
          </w:rPr>
          <w:t>"Визитка команды"</w:t>
        </w:r>
      </w:hyperlink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   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Визитка </w:t>
      </w: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 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команды в виде презентации не более 5 слайдов (интересная информация  об участниках, поздравления и пожелания в адрес других команд) 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2.</w:t>
      </w:r>
      <w:hyperlink r:id="rId6" w:history="1">
        <w:r w:rsidRPr="00716613">
          <w:rPr>
            <w:rFonts w:ascii="Arial" w:eastAsia="Times New Roman" w:hAnsi="Arial" w:cs="Arial"/>
            <w:b/>
            <w:bCs/>
            <w:sz w:val="20"/>
          </w:rPr>
          <w:t>"Химия в кроссвордах"</w:t>
        </w:r>
      </w:hyperlink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 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2.1. </w:t>
      </w:r>
      <w:proofErr w:type="gramStart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Участникам на выбор предлагается составить кроссворд   в электронном виде в формате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Microsoft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OfficeExcel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>,  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Power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Point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1997-2003 для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Windows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  не менее 10 вопросов):</w:t>
      </w:r>
      <w:proofErr w:type="gramEnd"/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2.2. Кроссворд для 8 класса по теме "Электролитическая диссоциация"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2.3. Кроссворд для 9 класса по теме "Неметаллы"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2.4. Кроссворд для 10 класса (БУП 1 час в неделю) по теме "Углеводороды и их природные источники»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2.5. Кроссворд для 11 класса (БУП 1 час в неделю) по теме "Вещества и их свойства»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3. Именные реакции 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Команда по желанию выбирает ученого, в честь которого названа химическая реакция (например: реакция Лебедева) и создает презентацию (10 – 15 слайдов)  в формате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Power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Point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1997-2003 для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Windows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о жизни, деятельности и открытиях этого ученого.</w:t>
      </w:r>
    </w:p>
    <w:p w:rsidR="00716613" w:rsidRDefault="00716613" w:rsidP="00716613">
      <w:pPr>
        <w:spacing w:line="240" w:lineRule="auto"/>
        <w:rPr>
          <w:rFonts w:ascii="Arial" w:eastAsia="Times New Roman" w:hAnsi="Arial" w:cs="Arial"/>
          <w:b/>
          <w:bCs/>
          <w:color w:val="555555"/>
          <w:sz w:val="20"/>
          <w:szCs w:val="20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4.</w:t>
      </w:r>
      <w:hyperlink r:id="rId7" w:history="1">
        <w:r w:rsidRPr="00716613">
          <w:rPr>
            <w:rFonts w:ascii="Arial" w:eastAsia="Times New Roman" w:hAnsi="Arial" w:cs="Arial"/>
            <w:b/>
            <w:bCs/>
            <w:sz w:val="20"/>
          </w:rPr>
          <w:t>Викторина по химии</w:t>
        </w:r>
      </w:hyperlink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  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>У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частникам на выбор предлагается составить </w:t>
      </w:r>
      <w:hyperlink r:id="rId8" w:history="1">
        <w:r w:rsidRPr="00716613">
          <w:rPr>
            <w:rFonts w:ascii="Arial" w:eastAsia="Times New Roman" w:hAnsi="Arial" w:cs="Arial"/>
            <w:sz w:val="20"/>
          </w:rPr>
          <w:t>презентацию</w:t>
        </w:r>
      </w:hyperlink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(в формате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Power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Point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1997-2003 для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Windows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>)  викторины (не менее 10 вопросов):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4.1 Викторина для 8 класса по темам: 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"Основные классы неорганических соединений"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"Изменения, происходящие с веществами "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"Растворение. Растворы. Свойства электролитов"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4.2 Викторина для 9 класса по теме "Металлы"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4.3 Викторина для 10 класса  (БУП. 1 час в неделю) по теме "Кислородосодержащие органические соединения»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4.4 Викторина для 11 класса (БУП. 1 час в неделю) по теме "Химические реакции»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5. </w:t>
      </w:r>
      <w:hyperlink r:id="rId9" w:history="1">
        <w:r w:rsidRPr="00716613">
          <w:rPr>
            <w:rFonts w:ascii="Arial" w:eastAsia="Times New Roman" w:hAnsi="Arial" w:cs="Arial"/>
            <w:b/>
            <w:bCs/>
            <w:sz w:val="20"/>
          </w:rPr>
          <w:t>Полезные</w:t>
        </w:r>
      </w:hyperlink>
      <w:r w:rsidRPr="00716613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r w:rsidRPr="00716613">
        <w:rPr>
          <w:rFonts w:ascii="Arial" w:eastAsia="Times New Roman" w:hAnsi="Arial" w:cs="Arial"/>
          <w:b/>
          <w:bCs/>
          <w:color w:val="555555"/>
          <w:sz w:val="18"/>
        </w:rPr>
        <w:t>советы...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Каждая команда  представляет разнообразные химические советы, которые можно будет применить в повседневной жизни: при ремонте квартир, стирке белья, чистке одежды, мытья посуды и т.д. Советы не должны повторяться. </w:t>
      </w:r>
    </w:p>
    <w:p w:rsid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lastRenderedPageBreak/>
        <w:t>6.</w:t>
      </w:r>
      <w:r w:rsidRPr="00716613">
        <w:rPr>
          <w:rFonts w:ascii="Times New Roman" w:eastAsia="Times New Roman" w:hAnsi="Times New Roman" w:cs="Times New Roman"/>
          <w:color w:val="555555"/>
          <w:sz w:val="20"/>
          <w:szCs w:val="20"/>
        </w:rPr>
        <w:t> </w:t>
      </w:r>
      <w:r w:rsidR="00026F20">
        <w:fldChar w:fldCharType="begin"/>
      </w:r>
      <w:r w:rsidR="00026F20">
        <w:instrText>HYPERLINK "http://www.openclass.ru/forums/93760"</w:instrText>
      </w:r>
      <w:r w:rsidR="00026F20">
        <w:fldChar w:fldCharType="separate"/>
      </w:r>
      <w:r w:rsidRPr="00716613">
        <w:rPr>
          <w:rFonts w:ascii="Arial" w:eastAsia="Times New Roman" w:hAnsi="Arial" w:cs="Arial"/>
          <w:b/>
          <w:bCs/>
          <w:sz w:val="20"/>
        </w:rPr>
        <w:t>"С химией по жизни"</w:t>
      </w:r>
      <w:r w:rsidR="00026F20">
        <w:fldChar w:fldCharType="end"/>
      </w: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   (1 балл за каждую фотографию) (не боле 20 фотографий)</w:t>
      </w:r>
      <w:r w:rsidR="008315E1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</w:t>
      </w:r>
      <w:r w:rsidRPr="00716613">
        <w:rPr>
          <w:rFonts w:ascii="Arial" w:eastAsia="Times New Roman" w:hAnsi="Arial" w:cs="Arial"/>
          <w:color w:val="555555"/>
          <w:sz w:val="20"/>
          <w:szCs w:val="20"/>
        </w:rPr>
        <w:t>Фотографии предметов, вывесок, зданий, предметов, канцелярских товаров и т.п., на которых встречаются надписи, включающие химические термины. В комментарии указать источник объекта и о</w:t>
      </w:r>
      <w:r>
        <w:rPr>
          <w:rFonts w:ascii="Arial" w:eastAsia="Times New Roman" w:hAnsi="Arial" w:cs="Arial"/>
          <w:color w:val="555555"/>
          <w:sz w:val="20"/>
          <w:szCs w:val="20"/>
        </w:rPr>
        <w:t>бъяснить связь термина с химией.</w:t>
      </w:r>
    </w:p>
    <w:p w:rsidR="00716613" w:rsidRPr="00716613" w:rsidRDefault="00716613" w:rsidP="00716613">
      <w:pPr>
        <w:spacing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>7</w:t>
      </w: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.</w:t>
      </w:r>
      <w:r w:rsidRPr="00716613"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  <w:t xml:space="preserve">     </w:t>
      </w: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Ребус по химии.</w:t>
      </w: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Каждая команда готовит ребус по химии (от команды не более 5 ребусов, содержащих 2 слова). Команда заранее составляет 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proofErr w:type="gramStart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ребусы и выкладывает на сайт в оговоренное время, а также ответы на ребусы других команд дают в это же время (время </w:t>
      </w:r>
      <w:proofErr w:type="gramEnd"/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будет назначено дополнительно). 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8.</w:t>
      </w:r>
      <w:r w:rsidRPr="00716613">
        <w:rPr>
          <w:rFonts w:ascii="Times New Roman" w:eastAsia="Times New Roman" w:hAnsi="Times New Roman" w:cs="Times New Roman"/>
          <w:b/>
          <w:bCs/>
          <w:color w:val="555555"/>
          <w:sz w:val="14"/>
          <w:szCs w:val="14"/>
        </w:rPr>
        <w:t xml:space="preserve">     </w:t>
      </w:r>
      <w:r w:rsidRPr="00716613">
        <w:rPr>
          <w:rFonts w:ascii="Arial" w:eastAsia="Times New Roman" w:hAnsi="Arial" w:cs="Arial"/>
          <w:b/>
          <w:bCs/>
          <w:color w:val="555555"/>
          <w:sz w:val="20"/>
          <w:szCs w:val="20"/>
        </w:rPr>
        <w:t>Химическое производство (вред и польза).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proofErr w:type="gramStart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Каждая команда готовит презентацию (в формате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Power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Point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 1997-2003 для </w:t>
      </w:r>
      <w:proofErr w:type="spellStart"/>
      <w:r w:rsidRPr="00716613">
        <w:rPr>
          <w:rFonts w:ascii="Arial" w:eastAsia="Times New Roman" w:hAnsi="Arial" w:cs="Arial"/>
          <w:color w:val="555555"/>
          <w:sz w:val="20"/>
          <w:szCs w:val="20"/>
        </w:rPr>
        <w:t>Windows</w:t>
      </w:r>
      <w:proofErr w:type="spellEnd"/>
      <w:r w:rsidRPr="00716613">
        <w:rPr>
          <w:rFonts w:ascii="Arial" w:eastAsia="Times New Roman" w:hAnsi="Arial" w:cs="Arial"/>
          <w:color w:val="555555"/>
          <w:sz w:val="20"/>
          <w:szCs w:val="20"/>
        </w:rPr>
        <w:t xml:space="preserve">) о химических производствах (можно </w:t>
      </w:r>
      <w:proofErr w:type="gramEnd"/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20"/>
          <w:szCs w:val="20"/>
        </w:rPr>
        <w:t>конкретного вещества 10 - 15 слайдов).</w:t>
      </w:r>
    </w:p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18"/>
          <w:szCs w:val="18"/>
        </w:rPr>
        <w:t>9</w:t>
      </w:r>
      <w:r w:rsidRPr="00716613">
        <w:rPr>
          <w:rFonts w:ascii="Arial" w:eastAsia="Times New Roman" w:hAnsi="Arial" w:cs="Arial"/>
          <w:b/>
          <w:bCs/>
          <w:color w:val="555555"/>
          <w:sz w:val="18"/>
        </w:rPr>
        <w:t>. Критерии оценивания конкурсных работ (2, 3, 4. и 8):</w:t>
      </w:r>
      <w:r w:rsidRPr="00716613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1"/>
        <w:gridCol w:w="759"/>
      </w:tblGrid>
      <w:tr w:rsidR="00716613" w:rsidRPr="00716613" w:rsidTr="00716613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divId w:val="1226069459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555555"/>
                <w:sz w:val="21"/>
              </w:rPr>
              <w:t>Качество и методическая грамотность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24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Балл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Наличие содержательных ошибок (чем больше ошибок, тем больше баллов вычитается)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Наличие грамматических и речевых ошибок (чем больше ошибок, тем больше баллов вычитается)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техническое качество ресурса (при выставлении оценки руководствуйтесь следующими критериями: корректная работа ссылок и открытие файлов; читаемость текста; качество графики и цветовой гаммы ресурса, аудио-, видеоряда; удобство навигации)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соответствие названия ресурса его содержанию: </w:t>
            </w: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716613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Название соответствует описанию и содержанию ресурса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Оцените, четко ли определены цели и задачи ресурса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доступность и последовательность изложения материала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полноту изложенного материала в рамках заявленной темы и целей ресурса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достаточность и доступность методических комментариев по использованию ресурса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соответствие предложенных средств ИКТ задачам ресурса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Оцените интерактивность ресурса (или степень интерактивности предлагаемой в ресурсе формы работы)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1"/>
        <w:gridCol w:w="759"/>
      </w:tblGrid>
      <w:tr w:rsidR="00716613" w:rsidRPr="00716613" w:rsidTr="00716613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divId w:val="1956599438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</w:rPr>
              <w:t>Возможности использования ресурса. Какие формы организации деятельности предполагает ресурс? (Можно выбрать несколько вариантов)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24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Балл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Традиционная классно-урочная система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Современные проектные и </w:t>
            </w:r>
            <w:proofErr w:type="spellStart"/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деятельностные</w:t>
            </w:r>
            <w:proofErr w:type="spellEnd"/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формы организации занятий (например, индивидуальное и групповое исследование)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(вне урока)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Внеклассная и внешкольная работа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Методические материалы для учителя или школьного администратора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1"/>
        <w:gridCol w:w="759"/>
      </w:tblGrid>
      <w:tr w:rsidR="00716613" w:rsidRPr="00716613" w:rsidTr="00716613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divId w:val="2023508410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</w:rPr>
              <w:t>Возможности использования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24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</w:rPr>
              <w:t>Балл</w:t>
            </w:r>
          </w:p>
        </w:tc>
      </w:tr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Какое из приведенных ниже утверждений в большей степени соответствует вашему мнению о ресурсе? </w:t>
            </w:r>
            <w:r w:rsidRPr="00716613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Ресурс отличный, рекомендую его использовать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:rsidR="00716613" w:rsidRPr="00716613" w:rsidRDefault="00716613" w:rsidP="00716613">
      <w:pPr>
        <w:spacing w:after="0" w:line="240" w:lineRule="auto"/>
        <w:ind w:hanging="360"/>
        <w:rPr>
          <w:rFonts w:ascii="Arial" w:eastAsia="Times New Roman" w:hAnsi="Arial" w:cs="Arial"/>
          <w:color w:val="555555"/>
          <w:sz w:val="18"/>
          <w:szCs w:val="18"/>
        </w:rPr>
      </w:pPr>
      <w:r w:rsidRPr="00716613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9"/>
        <w:gridCol w:w="1921"/>
      </w:tblGrid>
      <w:tr w:rsidR="00716613" w:rsidRPr="00716613" w:rsidTr="007166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divId w:val="1646081093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Суммарный балл: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6613" w:rsidRPr="00716613" w:rsidRDefault="00716613" w:rsidP="007166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16613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</w:rPr>
              <w:t> </w:t>
            </w:r>
            <w:r w:rsidRPr="00716613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 38  </w:t>
            </w:r>
          </w:p>
        </w:tc>
      </w:tr>
    </w:tbl>
    <w:p w:rsidR="00622013" w:rsidRDefault="00622013"/>
    <w:sectPr w:rsidR="00622013" w:rsidSect="0002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13"/>
    <w:rsid w:val="00026F20"/>
    <w:rsid w:val="00622013"/>
    <w:rsid w:val="00716613"/>
    <w:rsid w:val="0083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613"/>
    <w:rPr>
      <w:strike w:val="0"/>
      <w:dstrike w:val="0"/>
      <w:color w:val="6D9A00"/>
      <w:u w:val="none"/>
      <w:effect w:val="none"/>
    </w:rPr>
  </w:style>
  <w:style w:type="character" w:styleId="a4">
    <w:name w:val="Strong"/>
    <w:basedOn w:val="a0"/>
    <w:uiPriority w:val="22"/>
    <w:qFormat/>
    <w:rsid w:val="00716613"/>
    <w:rPr>
      <w:b/>
      <w:bCs/>
    </w:rPr>
  </w:style>
  <w:style w:type="paragraph" w:styleId="a5">
    <w:name w:val="Normal (Web)"/>
    <w:basedOn w:val="a"/>
    <w:uiPriority w:val="99"/>
    <w:semiHidden/>
    <w:unhideWhenUsed/>
    <w:rsid w:val="0071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3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530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47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88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330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538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1959">
                  <w:marLeft w:val="11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8710">
                  <w:marLeft w:val="11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285">
                  <w:marLeft w:val="11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8075">
                  <w:marLeft w:val="11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004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36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0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03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439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869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523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027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33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553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9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142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098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1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678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410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076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051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85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522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21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323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93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45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98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87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99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52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1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6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04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05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06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59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1september.ru/view_article.php?ID=201000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nclass.ru/forums/937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class.ru/wiki-pages/257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penclass.ru/forums/9376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penclass.ru/wiki-pages/88715" TargetMode="External"/><Relationship Id="rId9" Type="http://schemas.openxmlformats.org/officeDocument/2006/relationships/hyperlink" Target="http://www.openclass.ru/forums/93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4472</Characters>
  <Application>Microsoft Office Word</Application>
  <DocSecurity>0</DocSecurity>
  <Lines>37</Lines>
  <Paragraphs>10</Paragraphs>
  <ScaleCrop>false</ScaleCrop>
  <Company>Grizli777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2011-02-11T03:52:00Z</dcterms:created>
  <dcterms:modified xsi:type="dcterms:W3CDTF">2011-02-13T02:05:00Z</dcterms:modified>
</cp:coreProperties>
</file>